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896" w:rsidRDefault="00960896">
      <w:pPr>
        <w:pStyle w:val="berschrift1"/>
        <w:keepNext w:val="0"/>
        <w:rPr>
          <w:spacing w:val="60"/>
          <w:sz w:val="18"/>
        </w:rPr>
      </w:pPr>
      <w:r>
        <w:rPr>
          <w:spacing w:val="60"/>
          <w:sz w:val="18"/>
        </w:rPr>
        <w:t>Hausunterricht</w:t>
      </w:r>
    </w:p>
    <w:p w:rsidR="00960896" w:rsidRDefault="00960896">
      <w:pPr>
        <w:rPr>
          <w:rFonts w:ascii="Arial" w:hAnsi="Arial"/>
          <w:sz w:val="18"/>
        </w:rPr>
      </w:pPr>
    </w:p>
    <w:p w:rsidR="00960896" w:rsidRDefault="00960896">
      <w:pPr>
        <w:pStyle w:val="Textkrper"/>
        <w:rPr>
          <w:sz w:val="18"/>
        </w:rPr>
      </w:pPr>
      <w:r>
        <w:rPr>
          <w:sz w:val="18"/>
        </w:rPr>
        <w:t>MER</w:t>
      </w:r>
      <w:bookmarkStart w:id="0" w:name="_GoBack"/>
      <w:bookmarkEnd w:id="0"/>
      <w:r>
        <w:rPr>
          <w:sz w:val="18"/>
        </w:rPr>
        <w:t xml:space="preserve">KBLATT DES </w:t>
      </w:r>
      <w:r>
        <w:rPr>
          <w:caps/>
          <w:sz w:val="18"/>
        </w:rPr>
        <w:t>Regierungspräsidium</w:t>
      </w:r>
      <w:r>
        <w:rPr>
          <w:sz w:val="18"/>
        </w:rPr>
        <w:t>S KARLSRUHE ZUM ANTRAG AUF HAUSUNTERRICHT</w:t>
      </w:r>
    </w:p>
    <w:p w:rsidR="00960896" w:rsidRDefault="00960896">
      <w:pPr>
        <w:rPr>
          <w:rFonts w:ascii="Arial" w:hAnsi="Arial"/>
          <w:sz w:val="18"/>
        </w:rPr>
      </w:pPr>
    </w:p>
    <w:p w:rsidR="00960896" w:rsidRDefault="00960896">
      <w:pPr>
        <w:pStyle w:val="Textkrper2"/>
        <w:rPr>
          <w:sz w:val="18"/>
        </w:rPr>
      </w:pPr>
      <w:r>
        <w:rPr>
          <w:sz w:val="18"/>
        </w:rPr>
        <w:t>Grundlage für das Erteilen von Hausunterricht ist die Verordnung des Ministeriums für Kultus und Sport über den Hau</w:t>
      </w:r>
      <w:r>
        <w:rPr>
          <w:sz w:val="18"/>
        </w:rPr>
        <w:t>s</w:t>
      </w:r>
      <w:r>
        <w:rPr>
          <w:sz w:val="18"/>
        </w:rPr>
        <w:t xml:space="preserve">unterricht (Hausunterrichtsverordnung) i.d.F. v. 8.8.1983 K.u.U. S. 625 </w:t>
      </w:r>
    </w:p>
    <w:p w:rsidR="00960896" w:rsidRDefault="00960896">
      <w:pPr>
        <w:rPr>
          <w:rFonts w:ascii="Arial" w:hAnsi="Arial"/>
          <w:sz w:val="18"/>
        </w:rPr>
      </w:pPr>
    </w:p>
    <w:p w:rsidR="00960896" w:rsidRDefault="00960896">
      <w:pPr>
        <w:spacing w:after="120"/>
        <w:ind w:left="426" w:hanging="426"/>
        <w:rPr>
          <w:rFonts w:ascii="Arial" w:hAnsi="Arial"/>
          <w:b/>
          <w:sz w:val="18"/>
        </w:rPr>
      </w:pPr>
      <w:r>
        <w:rPr>
          <w:rFonts w:ascii="Arial" w:hAnsi="Arial"/>
          <w:b/>
          <w:sz w:val="18"/>
        </w:rPr>
        <w:t>1.</w:t>
      </w:r>
      <w:r>
        <w:rPr>
          <w:rFonts w:ascii="Arial" w:hAnsi="Arial"/>
          <w:b/>
          <w:sz w:val="18"/>
        </w:rPr>
        <w:tab/>
        <w:t>Voraussetzungen</w:t>
      </w:r>
    </w:p>
    <w:p w:rsidR="00960896" w:rsidRDefault="00960896">
      <w:pPr>
        <w:spacing w:after="120"/>
        <w:ind w:left="426" w:hanging="426"/>
        <w:rPr>
          <w:rFonts w:ascii="Arial" w:hAnsi="Arial"/>
          <w:sz w:val="18"/>
        </w:rPr>
      </w:pPr>
      <w:r>
        <w:rPr>
          <w:rFonts w:ascii="Arial" w:hAnsi="Arial"/>
          <w:sz w:val="18"/>
        </w:rPr>
        <w:tab/>
        <w:t>Hausunterricht sollen erhalten:</w:t>
      </w:r>
    </w:p>
    <w:p w:rsidR="00960896" w:rsidRDefault="00960896">
      <w:pPr>
        <w:pStyle w:val="Textkrper-Zeileneinzug"/>
        <w:spacing w:after="100"/>
        <w:ind w:left="850"/>
        <w:rPr>
          <w:sz w:val="18"/>
        </w:rPr>
      </w:pPr>
      <w:r>
        <w:rPr>
          <w:sz w:val="18"/>
        </w:rPr>
        <w:t>a)</w:t>
      </w:r>
      <w:r>
        <w:rPr>
          <w:sz w:val="18"/>
        </w:rPr>
        <w:tab/>
        <w:t>Kinder und Jugendliche, die in Baden-Württemberg wohnen und zum Besuch einer Sonderschule verpflichtet sind, die Pflicht jedoch aufgrund einer Entscheidung nach § 82 Abs. 3 SchG ruht.</w:t>
      </w:r>
    </w:p>
    <w:p w:rsidR="00960896" w:rsidRDefault="00960896">
      <w:pPr>
        <w:spacing w:after="100"/>
        <w:ind w:left="850" w:hanging="425"/>
        <w:rPr>
          <w:rFonts w:ascii="Arial" w:hAnsi="Arial"/>
          <w:sz w:val="18"/>
        </w:rPr>
      </w:pPr>
      <w:r>
        <w:rPr>
          <w:rFonts w:ascii="Arial" w:hAnsi="Arial"/>
          <w:sz w:val="18"/>
        </w:rPr>
        <w:t>b)</w:t>
      </w:r>
      <w:r>
        <w:rPr>
          <w:rFonts w:ascii="Arial" w:hAnsi="Arial"/>
          <w:sz w:val="18"/>
        </w:rPr>
        <w:tab/>
        <w:t>Schulpflichtige Schülerinnen und Schüler einer öffentlichen Schule oder einer Schule in freier Trägerschaft, die in Baden-Württemberg wohnen und aufgrund Krankheit bereits länger als acht Wochen gehindert waren, eine Schule zu besuchen.</w:t>
      </w:r>
    </w:p>
    <w:p w:rsidR="00960896" w:rsidRDefault="00960896">
      <w:pPr>
        <w:spacing w:after="100"/>
        <w:ind w:left="850" w:hanging="425"/>
        <w:rPr>
          <w:rFonts w:ascii="Arial" w:hAnsi="Arial"/>
          <w:sz w:val="18"/>
        </w:rPr>
      </w:pPr>
      <w:r>
        <w:rPr>
          <w:rFonts w:ascii="Arial" w:hAnsi="Arial"/>
          <w:sz w:val="18"/>
        </w:rPr>
        <w:t>c)</w:t>
      </w:r>
      <w:r>
        <w:rPr>
          <w:rFonts w:ascii="Arial" w:hAnsi="Arial"/>
          <w:sz w:val="18"/>
        </w:rPr>
        <w:tab/>
        <w:t>Schulpflichtige, die in Baden-Württemberg wohnen und deren Krankheit bereits länger als acht Wochen da</w:t>
      </w:r>
      <w:r>
        <w:rPr>
          <w:rFonts w:ascii="Arial" w:hAnsi="Arial"/>
          <w:sz w:val="18"/>
        </w:rPr>
        <w:t>u</w:t>
      </w:r>
      <w:r>
        <w:rPr>
          <w:rFonts w:ascii="Arial" w:hAnsi="Arial"/>
          <w:sz w:val="18"/>
        </w:rPr>
        <w:t>ert, wenn ihr Schulverhältnis durch Zeitablauf während der Krankheit geendet hat und sie anschließend in e</w:t>
      </w:r>
      <w:r>
        <w:rPr>
          <w:rFonts w:ascii="Arial" w:hAnsi="Arial"/>
          <w:sz w:val="18"/>
        </w:rPr>
        <w:t>i</w:t>
      </w:r>
      <w:r>
        <w:rPr>
          <w:rFonts w:ascii="Arial" w:hAnsi="Arial"/>
          <w:sz w:val="18"/>
        </w:rPr>
        <w:t>ne andere Schulart bzw. Schultyp aufgenommen wo</w:t>
      </w:r>
      <w:r>
        <w:rPr>
          <w:rFonts w:ascii="Arial" w:hAnsi="Arial"/>
          <w:sz w:val="18"/>
        </w:rPr>
        <w:t>r</w:t>
      </w:r>
      <w:r>
        <w:rPr>
          <w:rFonts w:ascii="Arial" w:hAnsi="Arial"/>
          <w:sz w:val="18"/>
        </w:rPr>
        <w:t>den wären.</w:t>
      </w:r>
    </w:p>
    <w:p w:rsidR="00960896" w:rsidRDefault="00960896">
      <w:pPr>
        <w:pStyle w:val="Textkrper-Einzug2"/>
      </w:pPr>
      <w:r>
        <w:t>d)</w:t>
      </w:r>
      <w:r>
        <w:tab/>
        <w:t>Schulpflichtige Schülerinnen und Schüler einer öffentlichen Schule oder einer Schule in freier Trägerschaft, die in Baden-Württemberg wohnen und aufgrund einer langandauernden Erkrankung den Unterricht an ei</w:t>
      </w:r>
      <w:r>
        <w:t>n</w:t>
      </w:r>
      <w:r>
        <w:t>zelnen Tagen versäumen müssen.</w:t>
      </w:r>
    </w:p>
    <w:p w:rsidR="00960896" w:rsidRDefault="00960896">
      <w:pPr>
        <w:pStyle w:val="Textkrper2"/>
        <w:spacing w:after="120"/>
        <w:ind w:left="426" w:hanging="426"/>
        <w:rPr>
          <w:sz w:val="18"/>
        </w:rPr>
      </w:pPr>
      <w:r>
        <w:rPr>
          <w:b/>
          <w:sz w:val="18"/>
        </w:rPr>
        <w:t>2.</w:t>
      </w:r>
      <w:r>
        <w:rPr>
          <w:b/>
          <w:sz w:val="18"/>
        </w:rPr>
        <w:tab/>
        <w:t>Antragsverfahren</w:t>
      </w:r>
    </w:p>
    <w:p w:rsidR="00960896" w:rsidRDefault="00960896">
      <w:pPr>
        <w:pStyle w:val="Textkrper2"/>
        <w:spacing w:after="120"/>
        <w:ind w:left="426" w:hanging="426"/>
        <w:rPr>
          <w:sz w:val="18"/>
        </w:rPr>
      </w:pPr>
      <w:r>
        <w:rPr>
          <w:sz w:val="18"/>
        </w:rPr>
        <w:tab/>
        <w:t xml:space="preserve">Der Antrag ist von dem / der </w:t>
      </w:r>
      <w:r>
        <w:rPr>
          <w:sz w:val="18"/>
          <w:u w:val="single"/>
        </w:rPr>
        <w:t>Erziehungsberechtigten</w:t>
      </w:r>
      <w:r>
        <w:rPr>
          <w:sz w:val="18"/>
        </w:rPr>
        <w:t xml:space="preserve"> oder bei </w:t>
      </w:r>
      <w:r>
        <w:rPr>
          <w:sz w:val="18"/>
          <w:u w:val="single"/>
        </w:rPr>
        <w:t>volljährigen Schülerinnen und Schülern</w:t>
      </w:r>
      <w:r>
        <w:rPr>
          <w:sz w:val="18"/>
        </w:rPr>
        <w:t>, von diesen selbst auszufüllen und über den Schulleiter / die Schulleiterin bei der für die Genehmigung des Hausunterrichts z</w:t>
      </w:r>
      <w:r>
        <w:rPr>
          <w:sz w:val="18"/>
        </w:rPr>
        <w:t>u</w:t>
      </w:r>
      <w:r>
        <w:rPr>
          <w:sz w:val="18"/>
        </w:rPr>
        <w:t>ständigen Stelle einzureichen.</w:t>
      </w:r>
    </w:p>
    <w:p w:rsidR="00960896" w:rsidRDefault="00960896">
      <w:pPr>
        <w:pStyle w:val="Textkrper2"/>
        <w:spacing w:after="120"/>
        <w:ind w:left="426" w:hanging="426"/>
        <w:rPr>
          <w:sz w:val="18"/>
        </w:rPr>
      </w:pPr>
      <w:r>
        <w:rPr>
          <w:sz w:val="18"/>
        </w:rPr>
        <w:tab/>
        <w:t>Dem Antrag sind folgende Unterlagen beizufügen:</w:t>
      </w:r>
    </w:p>
    <w:p w:rsidR="00960896" w:rsidRDefault="00960896">
      <w:pPr>
        <w:pStyle w:val="Textkrper2"/>
        <w:spacing w:after="100"/>
        <w:ind w:left="850" w:hanging="425"/>
        <w:rPr>
          <w:sz w:val="18"/>
        </w:rPr>
      </w:pPr>
      <w:r>
        <w:rPr>
          <w:sz w:val="18"/>
        </w:rPr>
        <w:t>a)</w:t>
      </w:r>
      <w:r>
        <w:rPr>
          <w:sz w:val="18"/>
        </w:rPr>
        <w:tab/>
        <w:t>Ein ärztliches Zeugnis über Art und voraussichtliche Dauer der Erkrankung sowie mit der Aussage darüber, ob und bis zu welchem Unfang Hausunterricht bei der vorliegenden E</w:t>
      </w:r>
      <w:r>
        <w:rPr>
          <w:sz w:val="18"/>
        </w:rPr>
        <w:t>r</w:t>
      </w:r>
      <w:r>
        <w:rPr>
          <w:sz w:val="18"/>
        </w:rPr>
        <w:t>krankung möglich ist.</w:t>
      </w:r>
    </w:p>
    <w:p w:rsidR="00960896" w:rsidRDefault="00960896">
      <w:pPr>
        <w:pStyle w:val="Textkrper2"/>
        <w:spacing w:after="100"/>
        <w:ind w:left="850" w:hanging="425"/>
        <w:rPr>
          <w:sz w:val="18"/>
        </w:rPr>
      </w:pPr>
      <w:r>
        <w:rPr>
          <w:sz w:val="18"/>
        </w:rPr>
        <w:t>b)</w:t>
      </w:r>
      <w:r>
        <w:rPr>
          <w:sz w:val="18"/>
        </w:rPr>
        <w:tab/>
        <w:t>Ggf. die Entscheidung der zuständigen Schulaufsichtsbehörde gem. § 82 Abs. 2 und 3 SchG.</w:t>
      </w:r>
    </w:p>
    <w:p w:rsidR="00960896" w:rsidRDefault="00960896">
      <w:pPr>
        <w:pStyle w:val="Textkrper2"/>
        <w:spacing w:after="100"/>
        <w:ind w:left="850" w:hanging="425"/>
        <w:rPr>
          <w:sz w:val="18"/>
        </w:rPr>
      </w:pPr>
      <w:r>
        <w:rPr>
          <w:sz w:val="18"/>
        </w:rPr>
        <w:t>c)</w:t>
      </w:r>
      <w:r>
        <w:rPr>
          <w:sz w:val="18"/>
        </w:rPr>
        <w:tab/>
        <w:t>Ggf. die Benennung eines Lehrers / einer Lehrerin, der / die bereit und geeignet ist, den Hausunterricht zu übernehmen.</w:t>
      </w:r>
    </w:p>
    <w:p w:rsidR="00960896" w:rsidRDefault="00960896">
      <w:pPr>
        <w:pStyle w:val="Textkrper2"/>
        <w:spacing w:after="120"/>
        <w:ind w:left="851" w:hanging="425"/>
        <w:rPr>
          <w:sz w:val="18"/>
        </w:rPr>
      </w:pPr>
      <w:r>
        <w:rPr>
          <w:sz w:val="18"/>
        </w:rPr>
        <w:t>d)</w:t>
      </w:r>
      <w:r>
        <w:rPr>
          <w:sz w:val="18"/>
        </w:rPr>
        <w:tab/>
        <w:t>Eine Verpflichtungserklärung oder auf Verlangen eine Abtretungserklärung wenn die Voraussetzungen des § 1 Abs. 3 Satz 2 der Verordnung gegeben sind.</w:t>
      </w:r>
    </w:p>
    <w:p w:rsidR="00960896" w:rsidRDefault="00960896">
      <w:pPr>
        <w:pStyle w:val="Textkrper2"/>
        <w:spacing w:after="120"/>
        <w:ind w:left="426" w:hanging="426"/>
        <w:rPr>
          <w:b/>
          <w:sz w:val="18"/>
        </w:rPr>
      </w:pPr>
      <w:r>
        <w:rPr>
          <w:b/>
          <w:sz w:val="18"/>
        </w:rPr>
        <w:t>3.</w:t>
      </w:r>
      <w:r>
        <w:rPr>
          <w:b/>
          <w:sz w:val="18"/>
        </w:rPr>
        <w:tab/>
        <w:t>Genehmigungsverfahren</w:t>
      </w:r>
    </w:p>
    <w:p w:rsidR="00960896" w:rsidRDefault="00960896">
      <w:pPr>
        <w:pStyle w:val="Textkrper2"/>
        <w:spacing w:after="120"/>
        <w:ind w:left="426" w:hanging="426"/>
        <w:rPr>
          <w:sz w:val="18"/>
        </w:rPr>
      </w:pPr>
      <w:r>
        <w:rPr>
          <w:sz w:val="18"/>
        </w:rPr>
        <w:tab/>
        <w:t>Die Entscheidung über die Erteilung des Hausunterrichts trifft im Rahmen der zur Verfügung stehenden Deputate und Mittel</w:t>
      </w:r>
    </w:p>
    <w:p w:rsidR="00960896" w:rsidRDefault="00FF1CF9">
      <w:pPr>
        <w:pStyle w:val="Textkrper2"/>
        <w:spacing w:after="100"/>
        <w:ind w:left="850" w:hanging="425"/>
        <w:rPr>
          <w:sz w:val="18"/>
        </w:rPr>
      </w:pPr>
      <w:r>
        <w:rPr>
          <w:noProof/>
          <w:sz w:val="18"/>
        </w:rPr>
        <mc:AlternateContent>
          <mc:Choice Requires="wps">
            <w:drawing>
              <wp:anchor distT="0" distB="0" distL="114300" distR="114300" simplePos="0" relativeHeight="251657728" behindDoc="0" locked="1" layoutInCell="0" allowOverlap="1">
                <wp:simplePos x="0" y="0"/>
                <wp:positionH relativeFrom="column">
                  <wp:posOffset>-443230</wp:posOffset>
                </wp:positionH>
                <wp:positionV relativeFrom="page">
                  <wp:posOffset>6858000</wp:posOffset>
                </wp:positionV>
                <wp:extent cx="274320" cy="3108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10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896" w:rsidRDefault="00960896">
                            <w:pPr>
                              <w:rPr>
                                <w:rFonts w:ascii="Arial" w:hAnsi="Arial"/>
                                <w:sz w:val="16"/>
                              </w:rPr>
                            </w:pPr>
                            <w:r>
                              <w:rPr>
                                <w:rFonts w:ascii="Arial" w:hAnsi="Arial"/>
                                <w:sz w:val="16"/>
                              </w:rPr>
                              <w:fldChar w:fldCharType="begin"/>
                            </w:r>
                            <w:r>
                              <w:rPr>
                                <w:rFonts w:ascii="Arial" w:hAnsi="Arial"/>
                                <w:sz w:val="16"/>
                              </w:rPr>
                              <w:instrText xml:space="preserve"> FILENAME  \* MERGEFORMAT </w:instrText>
                            </w:r>
                            <w:r>
                              <w:rPr>
                                <w:rFonts w:ascii="Arial" w:hAnsi="Arial"/>
                                <w:sz w:val="16"/>
                              </w:rPr>
                              <w:fldChar w:fldCharType="separate"/>
                            </w:r>
                            <w:r>
                              <w:rPr>
                                <w:rFonts w:ascii="Arial" w:hAnsi="Arial"/>
                                <w:noProof/>
                                <w:sz w:val="16"/>
                              </w:rPr>
                              <w:t>64056003.doc</w:t>
                            </w:r>
                            <w:r>
                              <w:rPr>
                                <w:rFonts w:ascii="Arial" w:hAnsi="Arial"/>
                                <w:sz w:val="16"/>
                              </w:rPr>
                              <w:fldChar w:fldCharType="end"/>
                            </w:r>
                            <w:r>
                              <w:rPr>
                                <w:rFonts w:ascii="Arial" w:hAnsi="Arial"/>
                                <w:sz w:val="16"/>
                              </w:rPr>
                              <w:t xml:space="preserve"> * </w:t>
                            </w:r>
                            <w:r>
                              <w:rPr>
                                <w:rFonts w:ascii="Arial" w:hAnsi="Arial"/>
                                <w:sz w:val="16"/>
                              </w:rPr>
                              <w:fldChar w:fldCharType="begin"/>
                            </w:r>
                            <w:r>
                              <w:rPr>
                                <w:rFonts w:ascii="Arial" w:hAnsi="Arial"/>
                                <w:sz w:val="16"/>
                              </w:rPr>
                              <w:instrText xml:space="preserve"> TITLE  \* MERGEFORMAT </w:instrText>
                            </w:r>
                            <w:r>
                              <w:rPr>
                                <w:rFonts w:ascii="Arial" w:hAnsi="Arial"/>
                                <w:sz w:val="16"/>
                              </w:rPr>
                              <w:fldChar w:fldCharType="separate"/>
                            </w:r>
                            <w:r>
                              <w:rPr>
                                <w:rFonts w:ascii="Arial" w:hAnsi="Arial"/>
                                <w:sz w:val="16"/>
                              </w:rPr>
                              <w:t>Erläuterungen zum Hausunterricht</w:t>
                            </w:r>
                            <w:r>
                              <w:rPr>
                                <w:rFonts w:ascii="Arial" w:hAnsi="Arial"/>
                                <w:sz w:val="16"/>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pt;margin-top:540pt;width:21.6pt;height:24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" o:allowincell="f" stroked="f">
                <v:textbox style="layout-flow:vertical;mso-layout-flow-alt:bottom-to-top">
                  <w:txbxContent>
                    <w:p w:rsidR="00960896" w:rsidRDefault="00960896">
                      <w:pPr>
                        <w:rPr>
                          <w:rFonts w:ascii="Arial" w:hAnsi="Arial"/>
                          <w:sz w:val="16"/>
                        </w:rPr>
                      </w:pPr>
                      <w:r>
                        <w:rPr>
                          <w:rFonts w:ascii="Arial" w:hAnsi="Arial"/>
                          <w:sz w:val="16"/>
                        </w:rPr>
                        <w:fldChar w:fldCharType="begin"/>
                      </w:r>
                      <w:r>
                        <w:rPr>
                          <w:rFonts w:ascii="Arial" w:hAnsi="Arial"/>
                          <w:sz w:val="16"/>
                        </w:rPr>
                        <w:instrText xml:space="preserve"> FILENAME  \* MERGEFORMAT </w:instrText>
                      </w:r>
                      <w:r>
                        <w:rPr>
                          <w:rFonts w:ascii="Arial" w:hAnsi="Arial"/>
                          <w:sz w:val="16"/>
                        </w:rPr>
                        <w:fldChar w:fldCharType="separate"/>
                      </w:r>
                      <w:r>
                        <w:rPr>
                          <w:rFonts w:ascii="Arial" w:hAnsi="Arial"/>
                          <w:noProof/>
                          <w:sz w:val="16"/>
                        </w:rPr>
                        <w:t>64056003.doc</w:t>
                      </w:r>
                      <w:r>
                        <w:rPr>
                          <w:rFonts w:ascii="Arial" w:hAnsi="Arial"/>
                          <w:sz w:val="16"/>
                        </w:rPr>
                        <w:fldChar w:fldCharType="end"/>
                      </w:r>
                      <w:r>
                        <w:rPr>
                          <w:rFonts w:ascii="Arial" w:hAnsi="Arial"/>
                          <w:sz w:val="16"/>
                        </w:rPr>
                        <w:t xml:space="preserve"> * </w:t>
                      </w:r>
                      <w:r>
                        <w:rPr>
                          <w:rFonts w:ascii="Arial" w:hAnsi="Arial"/>
                          <w:sz w:val="16"/>
                        </w:rPr>
                        <w:fldChar w:fldCharType="begin"/>
                      </w:r>
                      <w:r>
                        <w:rPr>
                          <w:rFonts w:ascii="Arial" w:hAnsi="Arial"/>
                          <w:sz w:val="16"/>
                        </w:rPr>
                        <w:instrText xml:space="preserve"> TITLE  \* MERGEFORMAT </w:instrText>
                      </w:r>
                      <w:r>
                        <w:rPr>
                          <w:rFonts w:ascii="Arial" w:hAnsi="Arial"/>
                          <w:sz w:val="16"/>
                        </w:rPr>
                        <w:fldChar w:fldCharType="separate"/>
                      </w:r>
                      <w:r>
                        <w:rPr>
                          <w:rFonts w:ascii="Arial" w:hAnsi="Arial"/>
                          <w:sz w:val="16"/>
                        </w:rPr>
                        <w:t>Erläuterungen zum Hausunterricht</w:t>
                      </w:r>
                      <w:r>
                        <w:rPr>
                          <w:rFonts w:ascii="Arial" w:hAnsi="Arial"/>
                          <w:sz w:val="16"/>
                        </w:rPr>
                        <w:fldChar w:fldCharType="end"/>
                      </w:r>
                    </w:p>
                  </w:txbxContent>
                </v:textbox>
                <w10:wrap anchory="page"/>
                <w10:anchorlock/>
              </v:shape>
            </w:pict>
          </mc:Fallback>
        </mc:AlternateContent>
      </w:r>
      <w:r w:rsidR="00960896">
        <w:rPr>
          <w:sz w:val="18"/>
        </w:rPr>
        <w:t>1.</w:t>
      </w:r>
      <w:r w:rsidR="00960896">
        <w:rPr>
          <w:sz w:val="18"/>
        </w:rPr>
        <w:tab/>
        <w:t>der Schulleiter / die Schulleiterin bei Schülerinnen und Schülern von Schulen, für die das Regierungspräsid</w:t>
      </w:r>
      <w:r w:rsidR="00960896">
        <w:rPr>
          <w:sz w:val="18"/>
        </w:rPr>
        <w:t>i</w:t>
      </w:r>
      <w:r w:rsidR="00960896">
        <w:rPr>
          <w:sz w:val="18"/>
        </w:rPr>
        <w:t>um unmittelbar zuständige Schulaufsichtsbehörde ist. Bei Schülerinnen und Schülern einer Schule in freier Trägerschaft entscheidet a</w:t>
      </w:r>
      <w:r w:rsidR="00960896">
        <w:rPr>
          <w:sz w:val="18"/>
        </w:rPr>
        <w:t>n</w:t>
      </w:r>
      <w:r w:rsidR="00960896">
        <w:rPr>
          <w:sz w:val="18"/>
        </w:rPr>
        <w:t>stelle des Schulleiters / der Schulleiterin das Regierungspräsidium.</w:t>
      </w:r>
    </w:p>
    <w:p w:rsidR="00960896" w:rsidRDefault="00960896">
      <w:pPr>
        <w:pStyle w:val="Textkrper2"/>
        <w:spacing w:after="100"/>
        <w:ind w:left="850" w:hanging="425"/>
        <w:rPr>
          <w:sz w:val="18"/>
        </w:rPr>
      </w:pPr>
      <w:r>
        <w:rPr>
          <w:sz w:val="18"/>
        </w:rPr>
        <w:t>2.</w:t>
      </w:r>
      <w:r>
        <w:rPr>
          <w:sz w:val="18"/>
        </w:rPr>
        <w:tab/>
        <w:t>das Regierungspräsidium, in dessen Bezirk der Schulpflichtige wohnt, bei Schulpflichtigen, die nur durch ihre Kran</w:t>
      </w:r>
      <w:r>
        <w:rPr>
          <w:sz w:val="18"/>
        </w:rPr>
        <w:t>k</w:t>
      </w:r>
      <w:r>
        <w:rPr>
          <w:sz w:val="18"/>
        </w:rPr>
        <w:t>heit an einem Wechsel an eine der in Nr. 1 genannten Schulen gehindert sind.</w:t>
      </w:r>
    </w:p>
    <w:p w:rsidR="00960896" w:rsidRDefault="00960896">
      <w:pPr>
        <w:pStyle w:val="Textkrper2"/>
        <w:spacing w:after="100"/>
        <w:ind w:left="850" w:hanging="425"/>
        <w:rPr>
          <w:sz w:val="18"/>
        </w:rPr>
      </w:pPr>
      <w:r>
        <w:rPr>
          <w:sz w:val="18"/>
        </w:rPr>
        <w:t>3.</w:t>
      </w:r>
      <w:r>
        <w:rPr>
          <w:sz w:val="18"/>
        </w:rPr>
        <w:tab/>
        <w:t>das Schulamt in den übrigen Fällen.</w:t>
      </w:r>
    </w:p>
    <w:p w:rsidR="00960896" w:rsidRDefault="00960896">
      <w:pPr>
        <w:pStyle w:val="Textkrper2"/>
        <w:spacing w:after="120"/>
        <w:ind w:firstLine="426"/>
        <w:rPr>
          <w:sz w:val="18"/>
        </w:rPr>
      </w:pPr>
      <w:r>
        <w:rPr>
          <w:sz w:val="18"/>
        </w:rPr>
        <w:t>Von der Entscheidung ist das Regierungspräsidium zu unterrichten. (Blatt 1 des Antrags)</w:t>
      </w:r>
    </w:p>
    <w:p w:rsidR="00960896" w:rsidRDefault="00960896">
      <w:pPr>
        <w:pStyle w:val="Textkrper2"/>
        <w:spacing w:after="120"/>
        <w:ind w:left="426" w:hanging="426"/>
        <w:rPr>
          <w:b/>
          <w:sz w:val="18"/>
        </w:rPr>
      </w:pPr>
      <w:r>
        <w:rPr>
          <w:b/>
          <w:sz w:val="18"/>
        </w:rPr>
        <w:t>4.</w:t>
      </w:r>
      <w:r>
        <w:rPr>
          <w:b/>
          <w:sz w:val="18"/>
        </w:rPr>
        <w:tab/>
        <w:t>Umfang des Hausunterrichts</w:t>
      </w:r>
    </w:p>
    <w:p w:rsidR="00960896" w:rsidRDefault="00960896">
      <w:pPr>
        <w:pStyle w:val="Textkrper2"/>
        <w:spacing w:after="100"/>
        <w:ind w:left="425" w:hanging="425"/>
        <w:rPr>
          <w:sz w:val="18"/>
        </w:rPr>
      </w:pPr>
      <w:r>
        <w:rPr>
          <w:sz w:val="18"/>
        </w:rPr>
        <w:tab/>
        <w:t>Der Hausunterricht darf entsprechend seinem Ziel die folgenden Wochenstunden nicht übe</w:t>
      </w:r>
      <w:r>
        <w:rPr>
          <w:sz w:val="18"/>
        </w:rPr>
        <w:t>r</w:t>
      </w:r>
      <w:r>
        <w:rPr>
          <w:sz w:val="18"/>
        </w:rPr>
        <w:t>schreiten:</w:t>
      </w:r>
    </w:p>
    <w:p w:rsidR="00960896" w:rsidRDefault="00960896">
      <w:pPr>
        <w:pStyle w:val="Textkrper2"/>
        <w:spacing w:after="100"/>
        <w:ind w:left="850" w:hanging="425"/>
        <w:rPr>
          <w:sz w:val="18"/>
        </w:rPr>
      </w:pPr>
      <w:r>
        <w:rPr>
          <w:sz w:val="18"/>
        </w:rPr>
        <w:t>1.</w:t>
      </w:r>
      <w:r>
        <w:rPr>
          <w:sz w:val="18"/>
        </w:rPr>
        <w:tab/>
        <w:t>Grundschulen und entsprechende Sonderschulen</w:t>
      </w:r>
    </w:p>
    <w:p w:rsidR="00960896" w:rsidRDefault="00960896">
      <w:pPr>
        <w:pStyle w:val="Textkrper2"/>
        <w:tabs>
          <w:tab w:val="right" w:pos="7938"/>
        </w:tabs>
        <w:ind w:left="850" w:hanging="425"/>
        <w:rPr>
          <w:sz w:val="18"/>
        </w:rPr>
      </w:pPr>
      <w:r>
        <w:rPr>
          <w:sz w:val="18"/>
        </w:rPr>
        <w:tab/>
        <w:t>Klassen 1 und 2</w:t>
      </w:r>
      <w:r>
        <w:rPr>
          <w:sz w:val="18"/>
        </w:rPr>
        <w:tab/>
        <w:t>6 Wochenstunden</w:t>
      </w:r>
    </w:p>
    <w:p w:rsidR="00960896" w:rsidRDefault="00960896">
      <w:pPr>
        <w:pStyle w:val="Textkrper2"/>
        <w:tabs>
          <w:tab w:val="right" w:pos="7938"/>
        </w:tabs>
        <w:spacing w:after="100"/>
        <w:ind w:left="850" w:hanging="425"/>
        <w:rPr>
          <w:sz w:val="18"/>
        </w:rPr>
      </w:pPr>
      <w:r>
        <w:rPr>
          <w:sz w:val="18"/>
        </w:rPr>
        <w:tab/>
        <w:t>Klassen 3 und 4</w:t>
      </w:r>
      <w:r>
        <w:rPr>
          <w:sz w:val="18"/>
        </w:rPr>
        <w:tab/>
        <w:t>8 Wochenstunden</w:t>
      </w:r>
    </w:p>
    <w:p w:rsidR="00960896" w:rsidRDefault="00960896">
      <w:pPr>
        <w:pStyle w:val="Textkrper2"/>
        <w:tabs>
          <w:tab w:val="right" w:pos="7938"/>
        </w:tabs>
        <w:spacing w:after="100"/>
        <w:ind w:left="850" w:hanging="425"/>
        <w:rPr>
          <w:sz w:val="18"/>
        </w:rPr>
      </w:pPr>
      <w:r>
        <w:rPr>
          <w:sz w:val="18"/>
        </w:rPr>
        <w:t>2.</w:t>
      </w:r>
      <w:r>
        <w:rPr>
          <w:sz w:val="18"/>
        </w:rPr>
        <w:tab/>
        <w:t>Hauptschulen, Realschulen, Gymn</w:t>
      </w:r>
      <w:r>
        <w:rPr>
          <w:sz w:val="18"/>
        </w:rPr>
        <w:t>a</w:t>
      </w:r>
      <w:r>
        <w:rPr>
          <w:sz w:val="18"/>
        </w:rPr>
        <w:t>sien</w:t>
      </w:r>
      <w:r>
        <w:rPr>
          <w:sz w:val="18"/>
        </w:rPr>
        <w:br/>
        <w:t>bis einschließlich Klasse 10, Berufsfachschulen</w:t>
      </w:r>
      <w:r>
        <w:rPr>
          <w:sz w:val="18"/>
        </w:rPr>
        <w:br/>
        <w:t>und entsprechende Sonderschulen</w:t>
      </w:r>
      <w:r>
        <w:rPr>
          <w:sz w:val="18"/>
        </w:rPr>
        <w:tab/>
        <w:t>10 Wochenstunden</w:t>
      </w:r>
    </w:p>
    <w:p w:rsidR="00960896" w:rsidRDefault="00960896">
      <w:pPr>
        <w:pStyle w:val="Textkrper2"/>
        <w:tabs>
          <w:tab w:val="right" w:pos="7938"/>
        </w:tabs>
        <w:spacing w:after="100"/>
        <w:ind w:left="850" w:hanging="425"/>
        <w:rPr>
          <w:sz w:val="18"/>
        </w:rPr>
      </w:pPr>
      <w:r>
        <w:rPr>
          <w:sz w:val="18"/>
        </w:rPr>
        <w:t>3.</w:t>
      </w:r>
      <w:r>
        <w:rPr>
          <w:sz w:val="18"/>
        </w:rPr>
        <w:tab/>
        <w:t>Oberstufe der Gymnasien und Berufskollegs</w:t>
      </w:r>
      <w:r>
        <w:rPr>
          <w:sz w:val="18"/>
        </w:rPr>
        <w:br/>
        <w:t>und entsprechende Sonderschulen</w:t>
      </w:r>
      <w:r>
        <w:rPr>
          <w:sz w:val="18"/>
        </w:rPr>
        <w:tab/>
        <w:t>12 Wochenstunden</w:t>
      </w:r>
    </w:p>
    <w:p w:rsidR="00960896" w:rsidRDefault="00960896">
      <w:pPr>
        <w:pStyle w:val="Textkrper2"/>
        <w:tabs>
          <w:tab w:val="right" w:pos="7938"/>
        </w:tabs>
        <w:spacing w:after="120"/>
        <w:ind w:left="850" w:hanging="425"/>
        <w:rPr>
          <w:sz w:val="18"/>
        </w:rPr>
      </w:pPr>
      <w:r>
        <w:rPr>
          <w:sz w:val="18"/>
        </w:rPr>
        <w:t>4.</w:t>
      </w:r>
      <w:r>
        <w:rPr>
          <w:sz w:val="18"/>
        </w:rPr>
        <w:tab/>
        <w:t>Berufsschulen</w:t>
      </w:r>
      <w:r>
        <w:rPr>
          <w:sz w:val="18"/>
        </w:rPr>
        <w:br/>
        <w:t>und entsprechende Sonderschulen</w:t>
      </w:r>
      <w:r>
        <w:rPr>
          <w:sz w:val="18"/>
        </w:rPr>
        <w:tab/>
        <w:t>6 Wochenstunden</w:t>
      </w:r>
    </w:p>
    <w:p w:rsidR="00960896" w:rsidRDefault="00960896">
      <w:pPr>
        <w:pStyle w:val="Textkrper2"/>
        <w:tabs>
          <w:tab w:val="left" w:pos="5954"/>
        </w:tabs>
        <w:spacing w:after="120"/>
        <w:ind w:left="425"/>
        <w:rPr>
          <w:sz w:val="18"/>
        </w:rPr>
      </w:pPr>
      <w:r>
        <w:rPr>
          <w:sz w:val="18"/>
        </w:rPr>
        <w:t>Schülerinnen und Schüler, für die keine entsprechende öffentliche Schule besteht, sind wie Schülerinnen und Schüler der Schulart bzw. Schulstufe zu behandeln, mit der die von ihnen besuchte Schule am ehesten vergleic</w:t>
      </w:r>
      <w:r>
        <w:rPr>
          <w:sz w:val="18"/>
        </w:rPr>
        <w:t>h</w:t>
      </w:r>
      <w:r>
        <w:rPr>
          <w:sz w:val="18"/>
        </w:rPr>
        <w:t>bar ist.</w:t>
      </w:r>
    </w:p>
    <w:sectPr w:rsidR="00960896">
      <w:pgSz w:w="11906" w:h="16838"/>
      <w:pgMar w:top="1021"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autoHyphenation/>
  <w:hyphenationZone w:val="142"/>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7F"/>
    <w:rsid w:val="00960896"/>
    <w:rsid w:val="009A6D7F"/>
    <w:rsid w:val="00FF1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pacing w:val="40"/>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Arial" w:hAnsi="Arial"/>
      <w:sz w:val="22"/>
    </w:rPr>
  </w:style>
  <w:style w:type="paragraph" w:styleId="Textkrper2">
    <w:name w:val="Body Text 2"/>
    <w:basedOn w:val="Standard"/>
    <w:semiHidden/>
    <w:rPr>
      <w:rFonts w:ascii="Arial" w:hAnsi="Arial"/>
      <w:sz w:val="22"/>
    </w:rPr>
  </w:style>
  <w:style w:type="paragraph" w:styleId="Textkrper-Zeileneinzug">
    <w:name w:val="Body Text Indent"/>
    <w:basedOn w:val="Standard"/>
    <w:semiHidden/>
    <w:pPr>
      <w:ind w:left="851" w:hanging="425"/>
    </w:pPr>
    <w:rPr>
      <w:rFonts w:ascii="Arial" w:hAnsi="Arial"/>
      <w:sz w:val="22"/>
    </w:rPr>
  </w:style>
  <w:style w:type="paragraph" w:styleId="Textkrper-Einzug2">
    <w:name w:val="Body Text Indent 2"/>
    <w:basedOn w:val="Standard"/>
    <w:semiHidden/>
    <w:pPr>
      <w:spacing w:after="100"/>
      <w:ind w:left="850" w:hanging="425"/>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pacing w:val="40"/>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Arial" w:hAnsi="Arial"/>
      <w:sz w:val="22"/>
    </w:rPr>
  </w:style>
  <w:style w:type="paragraph" w:styleId="Textkrper2">
    <w:name w:val="Body Text 2"/>
    <w:basedOn w:val="Standard"/>
    <w:semiHidden/>
    <w:rPr>
      <w:rFonts w:ascii="Arial" w:hAnsi="Arial"/>
      <w:sz w:val="22"/>
    </w:rPr>
  </w:style>
  <w:style w:type="paragraph" w:styleId="Textkrper-Zeileneinzug">
    <w:name w:val="Body Text Indent"/>
    <w:basedOn w:val="Standard"/>
    <w:semiHidden/>
    <w:pPr>
      <w:ind w:left="851" w:hanging="425"/>
    </w:pPr>
    <w:rPr>
      <w:rFonts w:ascii="Arial" w:hAnsi="Arial"/>
      <w:sz w:val="22"/>
    </w:rPr>
  </w:style>
  <w:style w:type="paragraph" w:styleId="Textkrper-Einzug2">
    <w:name w:val="Body Text Indent 2"/>
    <w:basedOn w:val="Standard"/>
    <w:semiHidden/>
    <w:pPr>
      <w:spacing w:after="100"/>
      <w:ind w:left="850" w:hanging="425"/>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P-Dokument2" ma:contentTypeID="0x010100CAC1C5DF2F8A4747BD5B292A85E79AE702007DE769C6DFB5054B8A746830ED859F5F" ma:contentTypeVersion="7" ma:contentTypeDescription="Erweiterung des Inhaltstyp RP-Dokument mit Spalte Verantwortlich (Textfeld)" ma:contentTypeScope="" ma:versionID="a70eaaadf7003d2bc7ebe9dbb44301da">
  <xsd:schema xmlns:xsd="http://www.w3.org/2001/XMLSchema" xmlns:xs="http://www.w3.org/2001/XMLSchema" xmlns:p="http://schemas.microsoft.com/office/2006/metadata/properties" xmlns:ns1="http://schemas.microsoft.com/sharepoint/v3" xmlns:ns2="77a18adb-f851-4ef9-82c7-7dd03982d471" xmlns:ns3="51e82154-8242-432f-9aab-a19e357c9a46" targetNamespace="http://schemas.microsoft.com/office/2006/metadata/properties" ma:root="true" ma:fieldsID="0e97a046163ec668762ac22710c24a88" ns1:_="" ns2:_="" ns3:_="">
    <xsd:import namespace="http://schemas.microsoft.com/sharepoint/v3"/>
    <xsd:import namespace="77a18adb-f851-4ef9-82c7-7dd03982d471"/>
    <xsd:import namespace="51e82154-8242-432f-9aab-a19e357c9a46"/>
    <xsd:element name="properties">
      <xsd:complexType>
        <xsd:sequence>
          <xsd:element name="documentManagement">
            <xsd:complexType>
              <xsd:all>
                <xsd:element ref="ns1:RoutingRuleDescription"/>
                <xsd:element ref="ns2:Verantwortlich" minOccurs="0"/>
                <xsd:element ref="ns2:l2262d87fef34707aeb1ab617e2e8490" minOccurs="0"/>
                <xsd:element ref="ns2:TaxCatchAll" minOccurs="0"/>
                <xsd:element ref="ns2:TaxCatchAllLabel" minOccurs="0"/>
                <xsd:element ref="ns2:i6c2abccfc944910a52b89e3dd325170" minOccurs="0"/>
                <xsd:element ref="ns2:kdb41432144c4cdca10c978b4cdbd206" minOccurs="0"/>
                <xsd:element ref="ns3:Stand" minOccurs="0"/>
                <xsd:element ref="ns3:SA" minOccurs="0"/>
                <xsd:element ref="ns3:Thema" minOccurs="0"/>
                <xsd:element ref="ns3:Zielgrup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Beschreibung"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18adb-f851-4ef9-82c7-7dd03982d471" elementFormDefault="qualified">
    <xsd:import namespace="http://schemas.microsoft.com/office/2006/documentManagement/types"/>
    <xsd:import namespace="http://schemas.microsoft.com/office/infopath/2007/PartnerControls"/>
    <xsd:element name="Verantwortlich" ma:index="4" nillable="true" ma:displayName="Verantwortlich" ma:description="für das Dokument verantwortliche Referat/Abteilung, Hinweis für die Redakteure" ma:internalName="Verantwortlich">
      <xsd:simpleType>
        <xsd:restriction base="dms:Text">
          <xsd:maxLength value="255"/>
        </xsd:restriction>
      </xsd:simpleType>
    </xsd:element>
    <xsd:element name="l2262d87fef34707aeb1ab617e2e8490" ma:index="9" ma:taxonomy="true" ma:internalName="l2262d87fef34707aeb1ab617e2e8490" ma:taxonomyFieldName="Haus" ma:displayName="Zuständigkeit" ma:readOnly="false" ma:default="62;#Alle RP|14bb10d8-e93a-427c-bb47-3fa97f492241" ma:fieldId="{52262d87-fef3-4707-aeb1-ab617e2e8490}" ma:sspId="9ae9b296-76c7-4662-acbc-b4a5de9d2b29" ma:termSetId="69183d16-92de-40f4-ab7a-ac0b00c8d372" ma:anchorId="00000000-0000-0000-0000-000000000000" ma:open="false" ma:isKeyword="false">
      <xsd:complexType>
        <xsd:sequence>
          <xsd:element ref="pc:Terms" minOccurs="0" maxOccurs="1"/>
        </xsd:sequence>
      </xsd:complexType>
    </xsd:element>
    <xsd:element name="TaxCatchAll" ma:index="10" nillable="true" ma:displayName="Taxonomiespalte &quot;Alle abfangen&quot;" ma:hidden="true" ma:list="{0394b03c-94f8-44e1-b3f4-a2606ca936ba}" ma:internalName="TaxCatchAll" ma:showField="CatchAllData"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0394b03c-94f8-44e1-b3f4-a2606ca936ba}" ma:internalName="TaxCatchAllLabel" ma:readOnly="true" ma:showField="CatchAllDataLabel"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i6c2abccfc944910a52b89e3dd325170" ma:index="13" nillable="true" ma:taxonomy="true" ma:internalName="i6c2abccfc944910a52b89e3dd325170" ma:taxonomyFieldName="Themenkategorie" ma:displayName="Themenkategorie" ma:readOnly="false" ma:default="87;#Schule|e372dff6-df27-4ac4-87d1-a2d454677801" ma:fieldId="{26c2abcc-fc94-4910-a52b-89e3dd325170}" ma:sspId="9ae9b296-76c7-4662-acbc-b4a5de9d2b29" ma:termSetId="01b8455e-4422-4082-bf9c-b86330573123" ma:anchorId="00000000-0000-0000-0000-000000000000" ma:open="false" ma:isKeyword="false">
      <xsd:complexType>
        <xsd:sequence>
          <xsd:element ref="pc:Terms" minOccurs="0" maxOccurs="1"/>
        </xsd:sequence>
      </xsd:complexType>
    </xsd:element>
    <xsd:element name="kdb41432144c4cdca10c978b4cdbd206" ma:index="15" nillable="true" ma:taxonomy="true" ma:internalName="kdb41432144c4cdca10c978b4cdbd206" ma:taxonomyFieldName="Dokumentenart" ma:displayName="Dokumentenart" ma:readOnly="false" ma:default="" ma:fieldId="{4db41432-144c-4cdc-a10c-978b4cdbd206}" ma:sspId="9ae9b296-76c7-4662-acbc-b4a5de9d2b29" ma:termSetId="a662791e-ed76-447d-bf52-bbade1cd4e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82154-8242-432f-9aab-a19e357c9a46" elementFormDefault="qualified">
    <xsd:import namespace="http://schemas.microsoft.com/office/2006/documentManagement/types"/>
    <xsd:import namespace="http://schemas.microsoft.com/office/infopath/2007/PartnerControls"/>
    <xsd:element name="Stand" ma:index="18" nillable="true" ma:displayName="Stand" ma:description="Monat/Jahr&#10;Stand des Dokuments (Aktualität)" ma:internalName="Stand">
      <xsd:simpleType>
        <xsd:restriction base="dms:Text">
          <xsd:maxLength value="255"/>
        </xsd:restriction>
      </xsd:simpleType>
    </xsd:element>
    <xsd:element name="SA" ma:index="19" nillable="true" ma:displayName="SA" ma:description="Schulart als Kürzel eingeben.&#10;A - alle&#10;BS - Berufliche Schulen" ma:internalName="SA">
      <xsd:simpleType>
        <xsd:restriction base="dms:Text">
          <xsd:maxLength value="255"/>
        </xsd:restriction>
      </xsd:simpleType>
    </xsd:element>
    <xsd:element name="Thema" ma:index="20" nillable="true" ma:displayName="Thema" ma:format="Dropdown" ma:internalName="Thema">
      <xsd:simpleType>
        <xsd:restriction base="dms:Choice">
          <xsd:enumeration value="Abitur"/>
          <xsd:enumeration value="Arbeitsschutz + Gesundheit"/>
          <xsd:enumeration value="Beförderungsverfahren"/>
          <xsd:enumeration value="Blockunterricht / Unterbringung von Berufsschülern"/>
          <xsd:enumeration value="Dienstliche Beurteilung"/>
          <xsd:enumeration value="Dienstreisen"/>
          <xsd:enumeration value="Dienstunfall"/>
          <xsd:enumeration value="Elternzeit"/>
          <xsd:enumeration value="Funktionsstellen"/>
          <xsd:enumeration value="Kinderbezogene Zuschläge"/>
          <xsd:enumeration value="Landesjugendplan"/>
          <xsd:enumeration value="Lehrereinstellung"/>
          <xsd:enumeration value="Lehrerfortbildung"/>
          <xsd:enumeration value="Mehrarbeitsunterricht"/>
          <xsd:enumeration value="Mutterschutz"/>
          <xsd:enumeration value="Nebentätigkeit"/>
          <xsd:enumeration value="Privatschulen"/>
          <xsd:enumeration value="Europa am Oberrhein"/>
          <xsd:enumeration value="Schulfremdenprüfung"/>
          <xsd:enumeration value="Sonstiges"/>
          <xsd:enumeration value="Zuschussanträge für Unterbringungskosten"/>
        </xsd:restriction>
      </xsd:simpleType>
    </xsd:element>
    <xsd:element name="Zielgruppe" ma:index="21" nillable="true" ma:displayName="Zielgruppe" ma:format="Dropdown" ma:internalName="Zielgruppe">
      <xsd:simpleType>
        <xsd:restriction base="dms:Choice">
          <xsd:enumeration value="Lehrkräfte + Schulleitungen"/>
          <xsd:enumeration value="Schülerinnen + Schüler"/>
          <xsd:enumeration value="Studierend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Zielgruppe xmlns="51e82154-8242-432f-9aab-a19e357c9a46">Lehrkräfte + Schulleitungen</Zielgruppe>
    <TaxCatchAll xmlns="77a18adb-f851-4ef9-82c7-7dd03982d471">
      <Value>87</Value>
      <Value>69</Value>
      <Value>67</Value>
    </TaxCatchAll>
    <Thema xmlns="51e82154-8242-432f-9aab-a19e357c9a46">Sonstiges</Thema>
    <SA xmlns="51e82154-8242-432f-9aab-a19e357c9a46" xsi:nil="true"/>
    <RoutingRuleDescription xmlns="http://schemas.microsoft.com/sharepoint/v3">Erläuterungen zum Hausunterricht - Merkblatt</RoutingRuleDescription>
    <kdb41432144c4cdca10c978b4cdbd206 xmlns="77a18adb-f851-4ef9-82c7-7dd03982d471">
      <Terms xmlns="http://schemas.microsoft.com/office/infopath/2007/PartnerControls">
        <TermInfo xmlns="http://schemas.microsoft.com/office/infopath/2007/PartnerControls">
          <TermName xmlns="http://schemas.microsoft.com/office/infopath/2007/PartnerControls">Antrag</TermName>
          <TermId xmlns="http://schemas.microsoft.com/office/infopath/2007/PartnerControls">f0aab0ee-2943-48f8-b8ad-6238792fc569</TermId>
        </TermInfo>
      </Terms>
    </kdb41432144c4cdca10c978b4cdbd206>
    <i6c2abccfc944910a52b89e3dd325170 xmlns="77a18adb-f851-4ef9-82c7-7dd03982d471">
      <Terms xmlns="http://schemas.microsoft.com/office/infopath/2007/PartnerControls">
        <TermInfo xmlns="http://schemas.microsoft.com/office/infopath/2007/PartnerControls">
          <TermName xmlns="http://schemas.microsoft.com/office/infopath/2007/PartnerControls">Schule</TermName>
          <TermId xmlns="http://schemas.microsoft.com/office/infopath/2007/PartnerControls">e372dff6-df27-4ac4-87d1-a2d454677801</TermId>
        </TermInfo>
      </Terms>
    </i6c2abccfc944910a52b89e3dd325170>
    <Stand xmlns="51e82154-8242-432f-9aab-a19e357c9a46">03/06</Stand>
    <Verantwortlich xmlns="77a18adb-f851-4ef9-82c7-7dd03982d471" xsi:nil="true"/>
    <l2262d87fef34707aeb1ab617e2e8490 xmlns="77a18adb-f851-4ef9-82c7-7dd03982d471">
      <Terms xmlns="http://schemas.microsoft.com/office/infopath/2007/PartnerControls">
        <TermInfo xmlns="http://schemas.microsoft.com/office/infopath/2007/PartnerControls">
          <TermName xmlns="http://schemas.microsoft.com/office/infopath/2007/PartnerControls">Karlsruhe</TermName>
          <TermId xmlns="http://schemas.microsoft.com/office/infopath/2007/PartnerControls">a3654cad-eae8-4ea3-958d-f17110782481</TermId>
        </TermInfo>
      </Terms>
    </l2262d87fef34707aeb1ab617e2e8490>
  </documentManagement>
</p:properties>
</file>

<file path=customXml/itemProps1.xml><?xml version="1.0" encoding="utf-8"?>
<ds:datastoreItem xmlns:ds="http://schemas.openxmlformats.org/officeDocument/2006/customXml" ds:itemID="{6050F18E-0BD9-430D-8E88-3CFDD67B8793}">
  <ds:schemaRefs>
    <ds:schemaRef ds:uri="http://schemas.microsoft.com/sharepoint/v3/contenttype/forms"/>
  </ds:schemaRefs>
</ds:datastoreItem>
</file>

<file path=customXml/itemProps2.xml><?xml version="1.0" encoding="utf-8"?>
<ds:datastoreItem xmlns:ds="http://schemas.openxmlformats.org/officeDocument/2006/customXml" ds:itemID="{F48776AC-DFBE-44DD-989F-EACF2452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a18adb-f851-4ef9-82c7-7dd03982d471"/>
    <ds:schemaRef ds:uri="51e82154-8242-432f-9aab-a19e357c9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6B7D9-9204-49D0-B861-62988ACA0E5F}">
  <ds:schemaRefs>
    <ds:schemaRef ds:uri="http://schemas.microsoft.com/office/2006/metadata/longProperties"/>
  </ds:schemaRefs>
</ds:datastoreItem>
</file>

<file path=customXml/itemProps4.xml><?xml version="1.0" encoding="utf-8"?>
<ds:datastoreItem xmlns:ds="http://schemas.openxmlformats.org/officeDocument/2006/customXml" ds:itemID="{951E7166-C85C-445A-910F-609C799CEDF4}">
  <ds:schemaRefs>
    <ds:schemaRef ds:uri="http://schemas.microsoft.com/office/2006/metadata/properties"/>
    <ds:schemaRef ds:uri="http://schemas.microsoft.com/office/infopath/2007/PartnerControls"/>
    <ds:schemaRef ds:uri="51e82154-8242-432f-9aab-a19e357c9a46"/>
    <ds:schemaRef ds:uri="77a18adb-f851-4ef9-82c7-7dd03982d4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rpk7_form_s_640560003</vt:lpstr>
    </vt:vector>
  </TitlesOfParts>
  <Company>Baden-Württemberg</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rpk7_form_s_640560003</dc:title>
  <dc:subject>Erläuterungen zum Hausunterricht</dc:subject>
  <dc:creator>Burgert</dc:creator>
  <cp:lastModifiedBy>Albrecht, Jens (SSA Mannheim)</cp:lastModifiedBy>
  <cp:revision>3</cp:revision>
  <cp:lastPrinted>2002-10-17T17:18:00Z</cp:lastPrinted>
  <dcterms:created xsi:type="dcterms:W3CDTF">2020-02-04T12:32:00Z</dcterms:created>
  <dcterms:modified xsi:type="dcterms:W3CDTF">2020-02-04T12:32:00Z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nkategorie">
    <vt:lpwstr>87;#Schule|e372dff6-df27-4ac4-87d1-a2d454677801</vt:lpwstr>
  </property>
  <property fmtid="{D5CDD505-2E9C-101B-9397-08002B2CF9AE}" pid="3" name="Dokumentenart">
    <vt:lpwstr>67;#Antrag|f0aab0ee-2943-48f8-b8ad-6238792fc569</vt:lpwstr>
  </property>
  <property fmtid="{D5CDD505-2E9C-101B-9397-08002B2CF9AE}" pid="4" name="Haus">
    <vt:lpwstr>69;#Karlsruhe|a3654cad-eae8-4ea3-958d-f17110782481</vt:lpwstr>
  </property>
  <property fmtid="{D5CDD505-2E9C-101B-9397-08002B2CF9AE}" pid="5" name="Zielgruppe">
    <vt:lpwstr>Lehrkräfte + Schulleitungen</vt:lpwstr>
  </property>
  <property fmtid="{D5CDD505-2E9C-101B-9397-08002B2CF9AE}" pid="6" name="TaxCatchAll">
    <vt:lpwstr>87;#;#69;#;#67;#</vt:lpwstr>
  </property>
  <property fmtid="{D5CDD505-2E9C-101B-9397-08002B2CF9AE}" pid="7" name="Thema">
    <vt:lpwstr>Sonstiges</vt:lpwstr>
  </property>
  <property fmtid="{D5CDD505-2E9C-101B-9397-08002B2CF9AE}" pid="8" name="SA">
    <vt:lpwstr/>
  </property>
  <property fmtid="{D5CDD505-2E9C-101B-9397-08002B2CF9AE}" pid="9" name="RoutingRuleDescription">
    <vt:lpwstr>Erläuterungen zum Hausunterricht - Merkblatt</vt:lpwstr>
  </property>
  <property fmtid="{D5CDD505-2E9C-101B-9397-08002B2CF9AE}" pid="10" name="kdb41432144c4cdca10c978b4cdbd206">
    <vt:lpwstr>Antrag|f0aab0ee-2943-48f8-b8ad-6238792fc569</vt:lpwstr>
  </property>
  <property fmtid="{D5CDD505-2E9C-101B-9397-08002B2CF9AE}" pid="11" name="i6c2abccfc944910a52b89e3dd325170">
    <vt:lpwstr>Schule|e372dff6-df27-4ac4-87d1-a2d454677801</vt:lpwstr>
  </property>
  <property fmtid="{D5CDD505-2E9C-101B-9397-08002B2CF9AE}" pid="12" name="Stand">
    <vt:lpwstr>03/06</vt:lpwstr>
  </property>
  <property fmtid="{D5CDD505-2E9C-101B-9397-08002B2CF9AE}" pid="13" name="Verantwortlich">
    <vt:lpwstr/>
  </property>
  <property fmtid="{D5CDD505-2E9C-101B-9397-08002B2CF9AE}" pid="14" name="l2262d87fef34707aeb1ab617e2e8490">
    <vt:lpwstr>Karlsruhe|a3654cad-eae8-4ea3-958d-f17110782481</vt:lpwstr>
  </property>
</Properties>
</file>